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F697E" w14:textId="7DCC3CFA" w:rsidR="00F33B81" w:rsidRPr="008E1A72" w:rsidRDefault="00C8166D" w:rsidP="00015D28">
      <w:pPr>
        <w:ind w:left="-426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1A72">
        <w:rPr>
          <w:rFonts w:ascii="Times New Roman" w:hAnsi="Times New Roman" w:cs="Times New Roman"/>
          <w:b/>
          <w:bCs/>
          <w:sz w:val="24"/>
          <w:szCs w:val="24"/>
        </w:rPr>
        <w:t>Индивидуальный образовательный маршрут</w:t>
      </w:r>
    </w:p>
    <w:p w14:paraId="1F4C30BE" w14:textId="63F17508" w:rsidR="00C8166D" w:rsidRPr="008E1A72" w:rsidRDefault="00C8166D">
      <w:pPr>
        <w:rPr>
          <w:rFonts w:ascii="Times New Roman" w:hAnsi="Times New Roman" w:cs="Times New Roman"/>
          <w:sz w:val="24"/>
          <w:szCs w:val="24"/>
        </w:rPr>
      </w:pPr>
      <w:r w:rsidRPr="008E1A72">
        <w:rPr>
          <w:rFonts w:ascii="Times New Roman" w:hAnsi="Times New Roman" w:cs="Times New Roman"/>
          <w:sz w:val="24"/>
          <w:szCs w:val="24"/>
        </w:rPr>
        <w:t>Ф.И.О. педагога</w:t>
      </w:r>
      <w:r w:rsidR="008438C0" w:rsidRPr="008E1A72">
        <w:rPr>
          <w:rFonts w:ascii="Times New Roman" w:hAnsi="Times New Roman" w:cs="Times New Roman"/>
          <w:sz w:val="24"/>
          <w:szCs w:val="24"/>
        </w:rPr>
        <w:t>:</w:t>
      </w:r>
      <w:r w:rsidR="00EE4A09" w:rsidRPr="008E1A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1D01D7" w:rsidRPr="001D01D7">
        <w:rPr>
          <w:rFonts w:ascii="Times New Roman" w:hAnsi="Times New Roman" w:cs="Times New Roman"/>
          <w:sz w:val="24"/>
          <w:szCs w:val="24"/>
          <w:u w:val="single"/>
        </w:rPr>
        <w:t>Хрынина</w:t>
      </w:r>
      <w:proofErr w:type="spellEnd"/>
      <w:r w:rsidR="001D01D7" w:rsidRPr="001D01D7">
        <w:rPr>
          <w:rFonts w:ascii="Times New Roman" w:hAnsi="Times New Roman" w:cs="Times New Roman"/>
          <w:sz w:val="24"/>
          <w:szCs w:val="24"/>
          <w:u w:val="single"/>
        </w:rPr>
        <w:t xml:space="preserve"> Евгения Николаевна</w:t>
      </w:r>
    </w:p>
    <w:p w14:paraId="583ABFDF" w14:textId="49EEEA13" w:rsidR="00C8166D" w:rsidRPr="00C55917" w:rsidRDefault="00C8166D">
      <w:pPr>
        <w:rPr>
          <w:rFonts w:ascii="Times New Roman" w:hAnsi="Times New Roman" w:cs="Times New Roman"/>
          <w:sz w:val="24"/>
          <w:szCs w:val="24"/>
          <w:u w:val="single"/>
        </w:rPr>
      </w:pPr>
      <w:r w:rsidRPr="008E1A72">
        <w:rPr>
          <w:rFonts w:ascii="Times New Roman" w:hAnsi="Times New Roman" w:cs="Times New Roman"/>
          <w:sz w:val="24"/>
          <w:szCs w:val="24"/>
        </w:rPr>
        <w:t>Муниципалитет, место работы, должность</w:t>
      </w:r>
      <w:r w:rsidR="008438C0" w:rsidRPr="008E1A72">
        <w:rPr>
          <w:rFonts w:ascii="Times New Roman" w:hAnsi="Times New Roman" w:cs="Times New Roman"/>
          <w:sz w:val="24"/>
          <w:szCs w:val="24"/>
        </w:rPr>
        <w:t>:</w:t>
      </w:r>
      <w:r w:rsidR="00EE4A09" w:rsidRPr="008E1A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D01D7" w:rsidRPr="001D01D7">
        <w:rPr>
          <w:rFonts w:ascii="Times New Roman" w:hAnsi="Times New Roman" w:cs="Times New Roman"/>
          <w:sz w:val="24"/>
          <w:szCs w:val="24"/>
          <w:u w:val="single"/>
        </w:rPr>
        <w:t>Муниципальное общеобразовательное учреждение "Средняя общеобразовательная школа № 2 ",</w:t>
      </w:r>
      <w:r w:rsidR="001D01D7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1D01D7" w:rsidRPr="001D01D7">
        <w:rPr>
          <w:rFonts w:ascii="Times New Roman" w:hAnsi="Times New Roman" w:cs="Times New Roman"/>
          <w:sz w:val="24"/>
          <w:szCs w:val="24"/>
          <w:u w:val="single"/>
        </w:rPr>
        <w:t xml:space="preserve"> с. Александровское"</w:t>
      </w:r>
      <w:r w:rsidR="001D01D7">
        <w:rPr>
          <w:rFonts w:ascii="Times New Roman" w:hAnsi="Times New Roman" w:cs="Times New Roman"/>
          <w:sz w:val="24"/>
          <w:szCs w:val="24"/>
          <w:u w:val="single"/>
        </w:rPr>
        <w:t xml:space="preserve"> Александровского МО, </w:t>
      </w:r>
      <w:r w:rsidR="002258C8">
        <w:rPr>
          <w:rFonts w:ascii="Times New Roman" w:hAnsi="Times New Roman" w:cs="Times New Roman"/>
          <w:sz w:val="24"/>
          <w:szCs w:val="24"/>
          <w:u w:val="single"/>
        </w:rPr>
        <w:t xml:space="preserve">   учитель русского языка и литературы</w:t>
      </w:r>
    </w:p>
    <w:tbl>
      <w:tblPr>
        <w:tblStyle w:val="a3"/>
        <w:tblW w:w="15305" w:type="dxa"/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2977"/>
        <w:gridCol w:w="1418"/>
        <w:gridCol w:w="1559"/>
        <w:gridCol w:w="1701"/>
        <w:gridCol w:w="2410"/>
        <w:gridCol w:w="1134"/>
        <w:gridCol w:w="1843"/>
      </w:tblGrid>
      <w:tr w:rsidR="00015D28" w:rsidRPr="008E1A72" w14:paraId="02DFCB43" w14:textId="77777777" w:rsidTr="00015D28">
        <w:tc>
          <w:tcPr>
            <w:tcW w:w="988" w:type="dxa"/>
            <w:vMerge w:val="restart"/>
          </w:tcPr>
          <w:p w14:paraId="4B61527C" w14:textId="67DB2219" w:rsidR="00015D28" w:rsidRPr="008E1A72" w:rsidRDefault="00015D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Итоги диагностики компетенций</w:t>
            </w:r>
          </w:p>
        </w:tc>
        <w:tc>
          <w:tcPr>
            <w:tcW w:w="5670" w:type="dxa"/>
            <w:gridSpan w:val="3"/>
          </w:tcPr>
          <w:p w14:paraId="07C1FEF5" w14:textId="39CEE290" w:rsidR="00015D28" w:rsidRPr="008E1A72" w:rsidRDefault="00015D28" w:rsidP="00843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Групповые формы работы</w:t>
            </w:r>
          </w:p>
        </w:tc>
        <w:tc>
          <w:tcPr>
            <w:tcW w:w="5670" w:type="dxa"/>
            <w:gridSpan w:val="3"/>
          </w:tcPr>
          <w:p w14:paraId="720DFB9C" w14:textId="5217C2F9" w:rsidR="00015D28" w:rsidRPr="008E1A72" w:rsidRDefault="00015D28" w:rsidP="00C22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Индивидуальные формы работы</w:t>
            </w:r>
          </w:p>
        </w:tc>
        <w:tc>
          <w:tcPr>
            <w:tcW w:w="1134" w:type="dxa"/>
            <w:vMerge w:val="restart"/>
          </w:tcPr>
          <w:p w14:paraId="70B1A2A7" w14:textId="1AB85F17" w:rsidR="00015D28" w:rsidRPr="008E1A72" w:rsidRDefault="00015D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реализации</w:t>
            </w:r>
          </w:p>
        </w:tc>
        <w:tc>
          <w:tcPr>
            <w:tcW w:w="1843" w:type="dxa"/>
            <w:vMerge w:val="restart"/>
          </w:tcPr>
          <w:p w14:paraId="1D7A962C" w14:textId="50B952FD" w:rsidR="00015D28" w:rsidRPr="008E1A72" w:rsidRDefault="00015D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Форма предъявления результата</w:t>
            </w:r>
          </w:p>
        </w:tc>
      </w:tr>
      <w:tr w:rsidR="00015D28" w:rsidRPr="008E1A72" w14:paraId="72143DFD" w14:textId="77777777" w:rsidTr="001D01D7">
        <w:tc>
          <w:tcPr>
            <w:tcW w:w="988" w:type="dxa"/>
            <w:vMerge/>
          </w:tcPr>
          <w:p w14:paraId="5E85826F" w14:textId="77777777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E9C5E7" w14:textId="4CF5709D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Групповые консультации</w:t>
            </w:r>
          </w:p>
        </w:tc>
        <w:tc>
          <w:tcPr>
            <w:tcW w:w="2977" w:type="dxa"/>
          </w:tcPr>
          <w:p w14:paraId="1D59F6C7" w14:textId="4E0A5EE0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 xml:space="preserve">Вебинары, </w:t>
            </w:r>
            <w:proofErr w:type="spellStart"/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видеолекции</w:t>
            </w:r>
            <w:proofErr w:type="spellEnd"/>
          </w:p>
        </w:tc>
        <w:tc>
          <w:tcPr>
            <w:tcW w:w="1418" w:type="dxa"/>
          </w:tcPr>
          <w:p w14:paraId="1F5CEB30" w14:textId="4CD78BBF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Программы ДПО</w:t>
            </w:r>
          </w:p>
        </w:tc>
        <w:tc>
          <w:tcPr>
            <w:tcW w:w="1559" w:type="dxa"/>
          </w:tcPr>
          <w:p w14:paraId="4AB7616F" w14:textId="5AB6C3F7" w:rsidR="00015D28" w:rsidRPr="008E1A72" w:rsidRDefault="00015D28" w:rsidP="00EE4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Стажировка на базе ЦНППМ</w:t>
            </w:r>
          </w:p>
        </w:tc>
        <w:tc>
          <w:tcPr>
            <w:tcW w:w="1701" w:type="dxa"/>
          </w:tcPr>
          <w:p w14:paraId="7821C6B9" w14:textId="256E36EE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с наставником</w:t>
            </w:r>
          </w:p>
        </w:tc>
        <w:tc>
          <w:tcPr>
            <w:tcW w:w="2410" w:type="dxa"/>
          </w:tcPr>
          <w:p w14:paraId="42D19A86" w14:textId="4ABDD5C4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34" w:type="dxa"/>
            <w:vMerge/>
          </w:tcPr>
          <w:p w14:paraId="17E10032" w14:textId="77777777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E21CF22" w14:textId="69B9CC56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D28" w:rsidRPr="008E1A72" w14:paraId="17DF6F7C" w14:textId="77777777" w:rsidTr="001D01D7">
        <w:trPr>
          <w:trHeight w:val="3473"/>
        </w:trPr>
        <w:tc>
          <w:tcPr>
            <w:tcW w:w="988" w:type="dxa"/>
          </w:tcPr>
          <w:p w14:paraId="41FEAFCD" w14:textId="0B382EB2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B0FD2" w14:textId="62AB24C9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Методические</w:t>
            </w:r>
          </w:p>
        </w:tc>
        <w:tc>
          <w:tcPr>
            <w:tcW w:w="1275" w:type="dxa"/>
          </w:tcPr>
          <w:p w14:paraId="10BA96FA" w14:textId="5C8CCF3F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Современные образовательные технологии.</w:t>
            </w:r>
          </w:p>
        </w:tc>
        <w:tc>
          <w:tcPr>
            <w:tcW w:w="2977" w:type="dxa"/>
          </w:tcPr>
          <w:p w14:paraId="40122EC5" w14:textId="731DC087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«Инновационные методики обучения на уроках литературы с учётом требований ФГОС».</w:t>
            </w:r>
          </w:p>
          <w:p w14:paraId="6A08FFC6" w14:textId="77777777" w:rsidR="00015D28" w:rsidRDefault="00000000" w:rsidP="001E63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4" w:history="1">
              <w:r w:rsidR="00015D28" w:rsidRPr="00A3624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https://goo.su/97Um7z</w:t>
              </w:r>
              <w:r w:rsidR="00015D28" w:rsidRPr="00A3624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</w:t>
              </w:r>
            </w:hyperlink>
          </w:p>
          <w:p w14:paraId="613EA453" w14:textId="75D1EF48" w:rsidR="00015D28" w:rsidRPr="008E1A72" w:rsidRDefault="00015D28" w:rsidP="004961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14:paraId="3B32E423" w14:textId="52C978FA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Методы работы по формированию функциональной грамотности на уроках литературы</w:t>
            </w: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  <w:r>
              <w:t xml:space="preserve"> </w:t>
            </w:r>
            <w:r w:rsidRPr="00AD3A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(из Ф</w:t>
            </w:r>
            <w:r w:rsidRPr="00AD3A78">
              <w:rPr>
                <w:rFonts w:ascii="Times New Roman" w:hAnsi="Times New Roman" w:cs="Times New Roman"/>
                <w:sz w:val="24"/>
                <w:szCs w:val="24"/>
              </w:rPr>
              <w:t>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AD3A78">
              <w:rPr>
                <w:rFonts w:ascii="Times New Roman" w:hAnsi="Times New Roman" w:cs="Times New Roman"/>
                <w:sz w:val="24"/>
                <w:szCs w:val="24"/>
              </w:rPr>
              <w:t xml:space="preserve"> реестр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дополнительных профессиональных программ педагогического образования)</w:t>
            </w:r>
          </w:p>
        </w:tc>
        <w:tc>
          <w:tcPr>
            <w:tcW w:w="1559" w:type="dxa"/>
            <w:vMerge w:val="restart"/>
          </w:tcPr>
          <w:p w14:paraId="2A66E058" w14:textId="13070B0B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«Проектирование урока литературы в современной информационной образовательной среде»</w:t>
            </w:r>
          </w:p>
        </w:tc>
        <w:tc>
          <w:tcPr>
            <w:tcW w:w="1701" w:type="dxa"/>
          </w:tcPr>
          <w:p w14:paraId="47B94A56" w14:textId="7A1C5505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Оценка сочинения-рассуждения обучающегося по критериям ЕГЭ по литературе 2021г.</w:t>
            </w:r>
          </w:p>
        </w:tc>
        <w:tc>
          <w:tcPr>
            <w:tcW w:w="2410" w:type="dxa"/>
          </w:tcPr>
          <w:p w14:paraId="475EFBBE" w14:textId="77777777" w:rsidR="00015D28" w:rsidRPr="008E1A72" w:rsidRDefault="00015D28" w:rsidP="00F30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Составление методической разработки урока в соответствии с требованиями ФГОС.</w:t>
            </w:r>
          </w:p>
          <w:p w14:paraId="21EC9319" w14:textId="77777777" w:rsidR="00015D28" w:rsidRPr="008E1A72" w:rsidRDefault="00015D28" w:rsidP="00F30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5B231" w14:textId="41B300D7" w:rsidR="00015D28" w:rsidRPr="008E1A72" w:rsidRDefault="00015D28" w:rsidP="000A4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E26A4A" w14:textId="6520BA89" w:rsidR="00015D28" w:rsidRPr="00AD1536" w:rsidRDefault="00AD1536" w:rsidP="00D76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43" w:type="dxa"/>
            <w:vMerge w:val="restart"/>
          </w:tcPr>
          <w:p w14:paraId="331078E9" w14:textId="2DD148CB" w:rsidR="00015D28" w:rsidRPr="008E1A72" w:rsidRDefault="00015D28" w:rsidP="00D76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1. Итоговое тестирование по контрольно-измерительным материалам на платформе ЦНППМ</w:t>
            </w:r>
          </w:p>
          <w:p w14:paraId="19FB5E96" w14:textId="77777777" w:rsidR="00015D28" w:rsidRPr="008E1A72" w:rsidRDefault="00015D28" w:rsidP="00D763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1B953" w14:textId="5B341933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2. Удостоверение о прохождении курсов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повышения квалификации</w:t>
            </w:r>
          </w:p>
        </w:tc>
      </w:tr>
      <w:tr w:rsidR="00015D28" w:rsidRPr="008E1A72" w14:paraId="73022C0E" w14:textId="77777777" w:rsidTr="001D01D7">
        <w:trPr>
          <w:trHeight w:val="2587"/>
        </w:trPr>
        <w:tc>
          <w:tcPr>
            <w:tcW w:w="988" w:type="dxa"/>
          </w:tcPr>
          <w:p w14:paraId="7E5A1589" w14:textId="28CD8B60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 xml:space="preserve">Читательская </w:t>
            </w:r>
          </w:p>
        </w:tc>
        <w:tc>
          <w:tcPr>
            <w:tcW w:w="1275" w:type="dxa"/>
          </w:tcPr>
          <w:p w14:paraId="4D6FE9EE" w14:textId="22172AEC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Типы заданий, направленных на развитие читательской грамотности.</w:t>
            </w:r>
          </w:p>
          <w:p w14:paraId="60F91856" w14:textId="1914C901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F2786EA" w14:textId="0F082885" w:rsidR="00015D28" w:rsidRPr="008E1A72" w:rsidRDefault="00FE53A1" w:rsidP="00FE5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53A1">
              <w:rPr>
                <w:rFonts w:ascii="Times New Roman" w:hAnsi="Times New Roman" w:cs="Times New Roman"/>
                <w:sz w:val="24"/>
                <w:szCs w:val="24"/>
              </w:rPr>
              <w:t>Видеолекция</w:t>
            </w:r>
            <w:proofErr w:type="spellEnd"/>
            <w:r w:rsidRPr="00FE53A1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умений и навыков интегрировать и интерпретировать информацию. Осмысление, оценка содержания и формы текста и использование информации художественного текста на уроках литературы» (сайт ЦНППМ)</w:t>
            </w:r>
          </w:p>
        </w:tc>
        <w:tc>
          <w:tcPr>
            <w:tcW w:w="1418" w:type="dxa"/>
            <w:vMerge/>
          </w:tcPr>
          <w:p w14:paraId="3A6F9986" w14:textId="73DFCD23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6616D57" w14:textId="4AC9203D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AC7D45" w14:textId="78B7A472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Составление заданий, направленных на формирование умений интеграции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интерпретации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оценивания</w:t>
            </w: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</w:t>
            </w:r>
          </w:p>
        </w:tc>
        <w:tc>
          <w:tcPr>
            <w:tcW w:w="2410" w:type="dxa"/>
          </w:tcPr>
          <w:p w14:paraId="6E4E91A9" w14:textId="13D1EB98" w:rsidR="00015D28" w:rsidRPr="008E1A72" w:rsidRDefault="00015D28" w:rsidP="00F30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A72">
              <w:rPr>
                <w:rFonts w:ascii="Times New Roman" w:hAnsi="Times New Roman" w:cs="Times New Roman"/>
                <w:sz w:val="24"/>
                <w:szCs w:val="24"/>
              </w:rPr>
              <w:t>Составление заданий по формированию читательской грамотности на уроках литературы</w:t>
            </w:r>
          </w:p>
        </w:tc>
        <w:tc>
          <w:tcPr>
            <w:tcW w:w="1134" w:type="dxa"/>
          </w:tcPr>
          <w:p w14:paraId="3F542275" w14:textId="6D2FFD99" w:rsidR="00015D28" w:rsidRPr="00AD1536" w:rsidRDefault="00AD1536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43" w:type="dxa"/>
            <w:vMerge/>
          </w:tcPr>
          <w:p w14:paraId="5736F92E" w14:textId="19146ADB" w:rsidR="00015D28" w:rsidRPr="008E1A72" w:rsidRDefault="00015D28" w:rsidP="00843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CB326D" w14:textId="09697E81" w:rsidR="00C8166D" w:rsidRPr="008E1A72" w:rsidRDefault="00C8166D">
      <w:pPr>
        <w:rPr>
          <w:rFonts w:ascii="Times New Roman" w:hAnsi="Times New Roman" w:cs="Times New Roman"/>
          <w:sz w:val="24"/>
          <w:szCs w:val="24"/>
        </w:rPr>
      </w:pPr>
    </w:p>
    <w:p w14:paraId="2F26CB6B" w14:textId="382CB156" w:rsidR="009E58EE" w:rsidRPr="00EE4A09" w:rsidRDefault="009E58EE">
      <w:pPr>
        <w:rPr>
          <w:rFonts w:ascii="Times New Roman" w:hAnsi="Times New Roman" w:cs="Times New Roman"/>
          <w:sz w:val="24"/>
          <w:szCs w:val="24"/>
        </w:rPr>
      </w:pPr>
      <w:r w:rsidRPr="008E1A72">
        <w:rPr>
          <w:rFonts w:ascii="Times New Roman" w:hAnsi="Times New Roman" w:cs="Times New Roman"/>
          <w:sz w:val="24"/>
          <w:szCs w:val="24"/>
        </w:rPr>
        <w:t xml:space="preserve">Тьютор ЦНППМ                                       </w:t>
      </w:r>
      <w:r w:rsidR="00A907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8E1A7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E1A72">
        <w:rPr>
          <w:rFonts w:ascii="Times New Roman" w:hAnsi="Times New Roman" w:cs="Times New Roman"/>
          <w:sz w:val="24"/>
          <w:szCs w:val="24"/>
        </w:rPr>
        <w:t>Е.И.Шевченко</w:t>
      </w:r>
      <w:proofErr w:type="spellEnd"/>
    </w:p>
    <w:sectPr w:rsidR="009E58EE" w:rsidRPr="00EE4A09" w:rsidSect="00015D28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DF8"/>
    <w:rsid w:val="00015D28"/>
    <w:rsid w:val="00077A0D"/>
    <w:rsid w:val="00077D9E"/>
    <w:rsid w:val="000934CC"/>
    <w:rsid w:val="000A4600"/>
    <w:rsid w:val="000B5F27"/>
    <w:rsid w:val="000E0013"/>
    <w:rsid w:val="000E1633"/>
    <w:rsid w:val="0012597D"/>
    <w:rsid w:val="00161CE8"/>
    <w:rsid w:val="00165220"/>
    <w:rsid w:val="00173730"/>
    <w:rsid w:val="001833B2"/>
    <w:rsid w:val="0019551C"/>
    <w:rsid w:val="001A2942"/>
    <w:rsid w:val="001D01D7"/>
    <w:rsid w:val="001E63FD"/>
    <w:rsid w:val="0022006E"/>
    <w:rsid w:val="002237D3"/>
    <w:rsid w:val="002258C8"/>
    <w:rsid w:val="00243E81"/>
    <w:rsid w:val="00271C1C"/>
    <w:rsid w:val="00273925"/>
    <w:rsid w:val="00287E86"/>
    <w:rsid w:val="002B09AE"/>
    <w:rsid w:val="002C3607"/>
    <w:rsid w:val="00312930"/>
    <w:rsid w:val="00333E23"/>
    <w:rsid w:val="00334AE6"/>
    <w:rsid w:val="0034751E"/>
    <w:rsid w:val="00352875"/>
    <w:rsid w:val="003574A4"/>
    <w:rsid w:val="003906C2"/>
    <w:rsid w:val="003908FF"/>
    <w:rsid w:val="00393068"/>
    <w:rsid w:val="00396FFD"/>
    <w:rsid w:val="003A5E2E"/>
    <w:rsid w:val="003B6557"/>
    <w:rsid w:val="003D22FC"/>
    <w:rsid w:val="00425E6F"/>
    <w:rsid w:val="00455A52"/>
    <w:rsid w:val="004961CC"/>
    <w:rsid w:val="004B4FA5"/>
    <w:rsid w:val="00502F6A"/>
    <w:rsid w:val="005318A4"/>
    <w:rsid w:val="005702CD"/>
    <w:rsid w:val="00573B6C"/>
    <w:rsid w:val="0058216E"/>
    <w:rsid w:val="005A4248"/>
    <w:rsid w:val="005B2874"/>
    <w:rsid w:val="005C6616"/>
    <w:rsid w:val="005F7D74"/>
    <w:rsid w:val="00600D4C"/>
    <w:rsid w:val="006263D2"/>
    <w:rsid w:val="00640285"/>
    <w:rsid w:val="0067486A"/>
    <w:rsid w:val="00684220"/>
    <w:rsid w:val="006922C6"/>
    <w:rsid w:val="0069503D"/>
    <w:rsid w:val="006A7CC4"/>
    <w:rsid w:val="006B2D2D"/>
    <w:rsid w:val="006D1A44"/>
    <w:rsid w:val="007223FD"/>
    <w:rsid w:val="00747DFB"/>
    <w:rsid w:val="00761770"/>
    <w:rsid w:val="00774532"/>
    <w:rsid w:val="00796E3B"/>
    <w:rsid w:val="007A713E"/>
    <w:rsid w:val="007B2780"/>
    <w:rsid w:val="007D6A5D"/>
    <w:rsid w:val="007F1D3A"/>
    <w:rsid w:val="00834822"/>
    <w:rsid w:val="008438C0"/>
    <w:rsid w:val="00846462"/>
    <w:rsid w:val="00851184"/>
    <w:rsid w:val="00856FDD"/>
    <w:rsid w:val="00865958"/>
    <w:rsid w:val="008713CD"/>
    <w:rsid w:val="00880944"/>
    <w:rsid w:val="008B2502"/>
    <w:rsid w:val="008E1A72"/>
    <w:rsid w:val="009104F6"/>
    <w:rsid w:val="0093362F"/>
    <w:rsid w:val="0095335A"/>
    <w:rsid w:val="009835C7"/>
    <w:rsid w:val="0098376F"/>
    <w:rsid w:val="00985809"/>
    <w:rsid w:val="009B1AAB"/>
    <w:rsid w:val="009D12A5"/>
    <w:rsid w:val="009D1603"/>
    <w:rsid w:val="009E58EE"/>
    <w:rsid w:val="00A16E9B"/>
    <w:rsid w:val="00A2371D"/>
    <w:rsid w:val="00A46907"/>
    <w:rsid w:val="00A9078D"/>
    <w:rsid w:val="00AD1536"/>
    <w:rsid w:val="00AD3A78"/>
    <w:rsid w:val="00B31703"/>
    <w:rsid w:val="00B46D2E"/>
    <w:rsid w:val="00B70E82"/>
    <w:rsid w:val="00B82F31"/>
    <w:rsid w:val="00B869DA"/>
    <w:rsid w:val="00B941D2"/>
    <w:rsid w:val="00BA0BC7"/>
    <w:rsid w:val="00BA1644"/>
    <w:rsid w:val="00BB0B73"/>
    <w:rsid w:val="00BB0F74"/>
    <w:rsid w:val="00BB1A38"/>
    <w:rsid w:val="00BD13D8"/>
    <w:rsid w:val="00C00630"/>
    <w:rsid w:val="00C11A1B"/>
    <w:rsid w:val="00C22013"/>
    <w:rsid w:val="00C30088"/>
    <w:rsid w:val="00C55917"/>
    <w:rsid w:val="00C8166D"/>
    <w:rsid w:val="00C837BC"/>
    <w:rsid w:val="00CA590D"/>
    <w:rsid w:val="00CB54EE"/>
    <w:rsid w:val="00CC1AB4"/>
    <w:rsid w:val="00CC5DF8"/>
    <w:rsid w:val="00CF05CD"/>
    <w:rsid w:val="00D51DF4"/>
    <w:rsid w:val="00D75993"/>
    <w:rsid w:val="00D7638E"/>
    <w:rsid w:val="00D77DBE"/>
    <w:rsid w:val="00DC4B85"/>
    <w:rsid w:val="00DD3458"/>
    <w:rsid w:val="00DD3498"/>
    <w:rsid w:val="00DD5FD0"/>
    <w:rsid w:val="00E3245D"/>
    <w:rsid w:val="00E51322"/>
    <w:rsid w:val="00E52800"/>
    <w:rsid w:val="00E877E6"/>
    <w:rsid w:val="00E93C00"/>
    <w:rsid w:val="00E97023"/>
    <w:rsid w:val="00EC6D3D"/>
    <w:rsid w:val="00ED6608"/>
    <w:rsid w:val="00EE4A09"/>
    <w:rsid w:val="00EE6F6F"/>
    <w:rsid w:val="00F16B21"/>
    <w:rsid w:val="00F173D6"/>
    <w:rsid w:val="00F249AB"/>
    <w:rsid w:val="00F3081F"/>
    <w:rsid w:val="00F33B81"/>
    <w:rsid w:val="00F5326F"/>
    <w:rsid w:val="00F55D5F"/>
    <w:rsid w:val="00FA47D6"/>
    <w:rsid w:val="00FB161D"/>
    <w:rsid w:val="00FE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A13CE"/>
  <w15:chartTrackingRefBased/>
  <w15:docId w15:val="{8AD7BE90-2135-4250-A1C9-D9F0672D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B0B7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B0B7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74532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396F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7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oo.su/97Um7z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 Mila</dc:creator>
  <cp:keywords/>
  <dc:description/>
  <cp:lastModifiedBy>Kunis Mila</cp:lastModifiedBy>
  <cp:revision>125</cp:revision>
  <cp:lastPrinted>2021-12-29T08:24:00Z</cp:lastPrinted>
  <dcterms:created xsi:type="dcterms:W3CDTF">2021-12-24T12:50:00Z</dcterms:created>
  <dcterms:modified xsi:type="dcterms:W3CDTF">2022-08-23T09:36:00Z</dcterms:modified>
</cp:coreProperties>
</file>