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434E" w:rsidRDefault="0049434E" w:rsidP="0049434E">
      <w:pPr>
        <w:pStyle w:val="a3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Информация о проведении всероссийских проверочных работ</w:t>
      </w:r>
    </w:p>
    <w:p w:rsidR="00C01F18" w:rsidRDefault="0049434E" w:rsidP="00C01F18">
      <w:pPr>
        <w:pStyle w:val="a3"/>
        <w:spacing w:before="0" w:beforeAutospacing="0" w:after="0" w:afterAutospacing="0"/>
        <w:jc w:val="both"/>
        <w:rPr>
          <w:rStyle w:val="a4"/>
          <w:i w:val="0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r w:rsidRPr="00C01F18">
        <w:rPr>
          <w:color w:val="000000"/>
          <w:sz w:val="28"/>
          <w:szCs w:val="28"/>
        </w:rPr>
        <w:t>Федеральная служба по надзору в сфере образования и науки утвердила расписание проведения всероссийских проверочных работ (ВПР) в 2021 году </w:t>
      </w:r>
      <w:r w:rsidRPr="00C01F18">
        <w:rPr>
          <w:rStyle w:val="a4"/>
          <w:i w:val="0"/>
          <w:color w:val="000000"/>
          <w:sz w:val="28"/>
          <w:szCs w:val="28"/>
        </w:rPr>
        <w:t>(приказ от 11 февраля 2021 года № 119 «О проведении Федеральной службой по надзору в сфере образования и науки мониторинга качества подготовки обучающихся общеобразовательных организаций в форме всероссийских проверочных работ в 2021 году»).</w:t>
      </w:r>
    </w:p>
    <w:p w:rsidR="0049434E" w:rsidRPr="0049434E" w:rsidRDefault="0049434E" w:rsidP="00C01F18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</w:t>
      </w:r>
      <w:r w:rsidR="00C01F18">
        <w:rPr>
          <w:color w:val="000000"/>
          <w:sz w:val="28"/>
          <w:szCs w:val="28"/>
        </w:rPr>
        <w:t>Согласно данному документу</w:t>
      </w:r>
      <w:r w:rsidRPr="0049434E">
        <w:rPr>
          <w:color w:val="000000"/>
          <w:sz w:val="28"/>
          <w:szCs w:val="28"/>
        </w:rPr>
        <w:t xml:space="preserve"> ВПР пройдут для обучающихся 4-8 классов в штатном режиме, для обучающихся 11 классов – по решению школы. Конкретные даты проведения ВПР для каждого класса и предмета школы определят самостоятельно в рамках установленного расписанием периода.</w:t>
      </w:r>
    </w:p>
    <w:p w:rsidR="0049434E" w:rsidRPr="0049434E" w:rsidRDefault="0049434E" w:rsidP="0049434E">
      <w:pPr>
        <w:pStyle w:val="a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</w:t>
      </w:r>
      <w:r w:rsidRPr="0049434E">
        <w:rPr>
          <w:color w:val="000000"/>
          <w:sz w:val="28"/>
          <w:szCs w:val="28"/>
        </w:rPr>
        <w:t>Начнется проведение ВПР в 2021 году с проверочных работ для 11 классов. Они пройдут по истории, биологии, географии, физике, химии и иностранным языкам (английскому, немецкому или французскому) в период с 1 по 26 марта. ВПР по географии школы могут провести для обучающихся 11 или 10 классов в зависимости от своего учебного плана.</w:t>
      </w:r>
    </w:p>
    <w:p w:rsidR="0049434E" w:rsidRPr="00C01F18" w:rsidRDefault="0049434E" w:rsidP="0049434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01F18">
        <w:rPr>
          <w:color w:val="000000"/>
          <w:sz w:val="28"/>
          <w:szCs w:val="28"/>
        </w:rPr>
        <w:t xml:space="preserve">         С 15 марта по 30 апреля </w:t>
      </w:r>
      <w:r w:rsidR="00C01F18" w:rsidRPr="00C01F18">
        <w:rPr>
          <w:color w:val="000000"/>
          <w:sz w:val="28"/>
          <w:szCs w:val="28"/>
        </w:rPr>
        <w:t>2021 года</w:t>
      </w:r>
      <w:r w:rsidRPr="00C01F18">
        <w:rPr>
          <w:color w:val="000000"/>
          <w:sz w:val="28"/>
          <w:szCs w:val="28"/>
        </w:rPr>
        <w:t xml:space="preserve"> пройдут ВПР</w:t>
      </w:r>
      <w:r w:rsidR="00C01F18">
        <w:rPr>
          <w:color w:val="000000"/>
          <w:sz w:val="28"/>
          <w:szCs w:val="28"/>
        </w:rPr>
        <w:t xml:space="preserve"> в общеобразовательных организация</w:t>
      </w:r>
      <w:r w:rsidRPr="00C01F18">
        <w:rPr>
          <w:color w:val="000000"/>
          <w:sz w:val="28"/>
          <w:szCs w:val="28"/>
        </w:rPr>
        <w:t xml:space="preserve"> для:</w:t>
      </w:r>
    </w:p>
    <w:p w:rsidR="0049434E" w:rsidRPr="0049434E" w:rsidRDefault="0049434E" w:rsidP="0049434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9434E">
        <w:rPr>
          <w:color w:val="000000"/>
          <w:sz w:val="28"/>
          <w:szCs w:val="28"/>
        </w:rPr>
        <w:t>4 классов по русскому языку, математике и окружающему миру;</w:t>
      </w:r>
    </w:p>
    <w:p w:rsidR="0049434E" w:rsidRPr="0049434E" w:rsidRDefault="0049434E" w:rsidP="0049434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9434E">
        <w:rPr>
          <w:color w:val="000000"/>
          <w:sz w:val="28"/>
          <w:szCs w:val="28"/>
        </w:rPr>
        <w:t>5 классов по русскому языку, математике, истории, биологии;</w:t>
      </w:r>
    </w:p>
    <w:p w:rsidR="0049434E" w:rsidRDefault="0049434E" w:rsidP="0049434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9434E">
        <w:rPr>
          <w:color w:val="000000"/>
          <w:sz w:val="28"/>
          <w:szCs w:val="28"/>
        </w:rPr>
        <w:t>6 и 8 классов по русскому языку, математике;</w:t>
      </w:r>
    </w:p>
    <w:p w:rsidR="0049434E" w:rsidRPr="0049434E" w:rsidRDefault="0049434E" w:rsidP="0049434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9434E">
        <w:rPr>
          <w:color w:val="000000"/>
          <w:sz w:val="28"/>
          <w:szCs w:val="28"/>
        </w:rPr>
        <w:t>7 классов по русскому языку, математике истории, биологии, географии, обществознанию, физике, иностранном</w:t>
      </w:r>
      <w:r>
        <w:rPr>
          <w:color w:val="000000"/>
          <w:sz w:val="28"/>
          <w:szCs w:val="28"/>
        </w:rPr>
        <w:t>у языку (английскому, немецкому</w:t>
      </w:r>
      <w:r w:rsidRPr="0049434E">
        <w:rPr>
          <w:color w:val="000000"/>
          <w:sz w:val="28"/>
          <w:szCs w:val="28"/>
        </w:rPr>
        <w:t>).</w:t>
      </w:r>
    </w:p>
    <w:p w:rsidR="0049434E" w:rsidRPr="0049434E" w:rsidRDefault="0049434E" w:rsidP="0049434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</w:t>
      </w:r>
      <w:r w:rsidRPr="0049434E">
        <w:rPr>
          <w:color w:val="000000"/>
          <w:sz w:val="28"/>
          <w:szCs w:val="28"/>
        </w:rPr>
        <w:t>Эти проверочные работы пройдут для всех классов в параллели.</w:t>
      </w:r>
    </w:p>
    <w:p w:rsidR="0049434E" w:rsidRDefault="0049434E" w:rsidP="0049434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</w:t>
      </w:r>
      <w:r w:rsidRPr="0049434E">
        <w:rPr>
          <w:color w:val="000000"/>
          <w:sz w:val="28"/>
          <w:szCs w:val="28"/>
        </w:rPr>
        <w:t xml:space="preserve">Обучающиеся 6 и 8 классов с 15 марта по </w:t>
      </w:r>
      <w:r>
        <w:rPr>
          <w:color w:val="000000"/>
          <w:sz w:val="28"/>
          <w:szCs w:val="28"/>
        </w:rPr>
        <w:t>30 апреля 2021 года</w:t>
      </w:r>
      <w:r w:rsidRPr="0049434E">
        <w:rPr>
          <w:color w:val="000000"/>
          <w:sz w:val="28"/>
          <w:szCs w:val="28"/>
        </w:rPr>
        <w:t xml:space="preserve"> напишут ВПР еще по двум предметам на основе случайного выбора.</w:t>
      </w:r>
    </w:p>
    <w:p w:rsidR="0049434E" w:rsidRPr="0049434E" w:rsidRDefault="0049434E" w:rsidP="0049434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</w:t>
      </w:r>
      <w:r w:rsidRPr="0049434E">
        <w:rPr>
          <w:color w:val="000000"/>
          <w:sz w:val="28"/>
          <w:szCs w:val="28"/>
        </w:rPr>
        <w:t>Шестиклассник</w:t>
      </w:r>
      <w:r w:rsidR="00C01F18">
        <w:rPr>
          <w:color w:val="000000"/>
          <w:sz w:val="28"/>
          <w:szCs w:val="28"/>
        </w:rPr>
        <w:t>и</w:t>
      </w:r>
      <w:r w:rsidRPr="0049434E">
        <w:rPr>
          <w:color w:val="000000"/>
          <w:sz w:val="28"/>
          <w:szCs w:val="28"/>
        </w:rPr>
        <w:t xml:space="preserve"> </w:t>
      </w:r>
      <w:r w:rsidR="00C01F18">
        <w:rPr>
          <w:color w:val="000000"/>
          <w:sz w:val="28"/>
          <w:szCs w:val="28"/>
        </w:rPr>
        <w:t>напишут две работы из следующего перечня:</w:t>
      </w:r>
      <w:r w:rsidRPr="0049434E">
        <w:rPr>
          <w:color w:val="000000"/>
          <w:sz w:val="28"/>
          <w:szCs w:val="28"/>
        </w:rPr>
        <w:t xml:space="preserve"> истори</w:t>
      </w:r>
      <w:r w:rsidR="00C01F18">
        <w:rPr>
          <w:color w:val="000000"/>
          <w:sz w:val="28"/>
          <w:szCs w:val="28"/>
        </w:rPr>
        <w:t>я</w:t>
      </w:r>
      <w:r w:rsidRPr="0049434E">
        <w:rPr>
          <w:color w:val="000000"/>
          <w:sz w:val="28"/>
          <w:szCs w:val="28"/>
        </w:rPr>
        <w:t xml:space="preserve">, </w:t>
      </w:r>
      <w:r w:rsidR="00C01F18" w:rsidRPr="0049434E">
        <w:rPr>
          <w:color w:val="000000"/>
          <w:sz w:val="28"/>
          <w:szCs w:val="28"/>
        </w:rPr>
        <w:t>биология</w:t>
      </w:r>
      <w:r w:rsidRPr="0049434E">
        <w:rPr>
          <w:color w:val="000000"/>
          <w:sz w:val="28"/>
          <w:szCs w:val="28"/>
        </w:rPr>
        <w:t>, географи</w:t>
      </w:r>
      <w:r w:rsidR="00C01F18">
        <w:rPr>
          <w:color w:val="000000"/>
          <w:sz w:val="28"/>
          <w:szCs w:val="28"/>
        </w:rPr>
        <w:t>я,</w:t>
      </w:r>
      <w:r w:rsidRPr="0049434E">
        <w:rPr>
          <w:color w:val="000000"/>
          <w:sz w:val="28"/>
          <w:szCs w:val="28"/>
        </w:rPr>
        <w:t xml:space="preserve"> обществознани</w:t>
      </w:r>
      <w:r w:rsidR="00C01F18">
        <w:rPr>
          <w:color w:val="000000"/>
          <w:sz w:val="28"/>
          <w:szCs w:val="28"/>
        </w:rPr>
        <w:t>е</w:t>
      </w:r>
      <w:r w:rsidRPr="0049434E">
        <w:rPr>
          <w:color w:val="000000"/>
          <w:sz w:val="28"/>
          <w:szCs w:val="28"/>
        </w:rPr>
        <w:t>, восьмиклассник</w:t>
      </w:r>
      <w:r w:rsidR="00C01F18">
        <w:rPr>
          <w:color w:val="000000"/>
          <w:sz w:val="28"/>
          <w:szCs w:val="28"/>
        </w:rPr>
        <w:t>и</w:t>
      </w:r>
      <w:r w:rsidRPr="0049434E">
        <w:rPr>
          <w:color w:val="000000"/>
          <w:sz w:val="28"/>
          <w:szCs w:val="28"/>
        </w:rPr>
        <w:t xml:space="preserve"> – </w:t>
      </w:r>
      <w:r w:rsidR="009642E6">
        <w:rPr>
          <w:color w:val="000000"/>
          <w:sz w:val="28"/>
          <w:szCs w:val="28"/>
        </w:rPr>
        <w:t xml:space="preserve">из </w:t>
      </w:r>
      <w:proofErr w:type="gramStart"/>
      <w:r w:rsidR="009642E6">
        <w:rPr>
          <w:color w:val="000000"/>
          <w:sz w:val="28"/>
          <w:szCs w:val="28"/>
        </w:rPr>
        <w:t xml:space="preserve">перечня:  </w:t>
      </w:r>
      <w:r w:rsidRPr="0049434E">
        <w:rPr>
          <w:color w:val="000000"/>
          <w:sz w:val="28"/>
          <w:szCs w:val="28"/>
        </w:rPr>
        <w:t xml:space="preserve"> </w:t>
      </w:r>
      <w:proofErr w:type="gramEnd"/>
      <w:r w:rsidRPr="0049434E">
        <w:rPr>
          <w:color w:val="000000"/>
          <w:sz w:val="28"/>
          <w:szCs w:val="28"/>
        </w:rPr>
        <w:t>истори</w:t>
      </w:r>
      <w:r w:rsidR="009642E6">
        <w:rPr>
          <w:color w:val="000000"/>
          <w:sz w:val="28"/>
          <w:szCs w:val="28"/>
        </w:rPr>
        <w:t>я</w:t>
      </w:r>
      <w:r w:rsidRPr="0049434E">
        <w:rPr>
          <w:color w:val="000000"/>
          <w:sz w:val="28"/>
          <w:szCs w:val="28"/>
        </w:rPr>
        <w:t>, биологи</w:t>
      </w:r>
      <w:r w:rsidR="009642E6">
        <w:rPr>
          <w:color w:val="000000"/>
          <w:sz w:val="28"/>
          <w:szCs w:val="28"/>
        </w:rPr>
        <w:t>я</w:t>
      </w:r>
      <w:r w:rsidRPr="0049434E">
        <w:rPr>
          <w:color w:val="000000"/>
          <w:sz w:val="28"/>
          <w:szCs w:val="28"/>
        </w:rPr>
        <w:t>, географи</w:t>
      </w:r>
      <w:r w:rsidR="009642E6">
        <w:rPr>
          <w:color w:val="000000"/>
          <w:sz w:val="28"/>
          <w:szCs w:val="28"/>
        </w:rPr>
        <w:t>я</w:t>
      </w:r>
      <w:r w:rsidRPr="0049434E">
        <w:rPr>
          <w:color w:val="000000"/>
          <w:sz w:val="28"/>
          <w:szCs w:val="28"/>
        </w:rPr>
        <w:t>, обществознани</w:t>
      </w:r>
      <w:r w:rsidR="009642E6">
        <w:rPr>
          <w:color w:val="000000"/>
          <w:sz w:val="28"/>
          <w:szCs w:val="28"/>
        </w:rPr>
        <w:t>е</w:t>
      </w:r>
      <w:r w:rsidRPr="0049434E">
        <w:rPr>
          <w:color w:val="000000"/>
          <w:sz w:val="28"/>
          <w:szCs w:val="28"/>
        </w:rPr>
        <w:t>, хими</w:t>
      </w:r>
      <w:r w:rsidR="009642E6">
        <w:rPr>
          <w:color w:val="000000"/>
          <w:sz w:val="28"/>
          <w:szCs w:val="28"/>
        </w:rPr>
        <w:t>я,</w:t>
      </w:r>
      <w:r w:rsidRPr="0049434E">
        <w:rPr>
          <w:color w:val="000000"/>
          <w:sz w:val="28"/>
          <w:szCs w:val="28"/>
        </w:rPr>
        <w:t xml:space="preserve"> физик</w:t>
      </w:r>
      <w:r w:rsidR="009642E6">
        <w:rPr>
          <w:color w:val="000000"/>
          <w:sz w:val="28"/>
          <w:szCs w:val="28"/>
        </w:rPr>
        <w:t>а</w:t>
      </w:r>
      <w:r w:rsidRPr="0049434E">
        <w:rPr>
          <w:color w:val="000000"/>
          <w:sz w:val="28"/>
          <w:szCs w:val="28"/>
        </w:rPr>
        <w:t>.</w:t>
      </w:r>
    </w:p>
    <w:p w:rsidR="0049434E" w:rsidRDefault="0049434E" w:rsidP="0049434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</w:t>
      </w:r>
      <w:r w:rsidRPr="0049434E">
        <w:rPr>
          <w:color w:val="000000"/>
          <w:sz w:val="28"/>
          <w:szCs w:val="28"/>
        </w:rPr>
        <w:t>Информация о распределении предметов по классам в каждой параллели будет направлена школам через их личные кабинеты в Федеральной информационной системе оценки качества образования (ФИС ОКО).</w:t>
      </w:r>
    </w:p>
    <w:p w:rsidR="0049434E" w:rsidRDefault="0049434E" w:rsidP="0049434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О</w:t>
      </w:r>
      <w:r w:rsidRPr="0049434E">
        <w:rPr>
          <w:color w:val="000000"/>
          <w:sz w:val="28"/>
          <w:szCs w:val="28"/>
        </w:rPr>
        <w:t xml:space="preserve">рганизаторами </w:t>
      </w:r>
      <w:r>
        <w:rPr>
          <w:color w:val="000000"/>
          <w:sz w:val="28"/>
          <w:szCs w:val="28"/>
        </w:rPr>
        <w:t xml:space="preserve">ВПР </w:t>
      </w:r>
      <w:r w:rsidRPr="0049434E">
        <w:rPr>
          <w:color w:val="000000"/>
          <w:sz w:val="28"/>
          <w:szCs w:val="28"/>
        </w:rPr>
        <w:t>подготовлен банк заданий по всем предметам и всем параллелям. Варианты будут генерироваться из заданий банка и каждая школа получит свой индивидуальный комплект.</w:t>
      </w:r>
    </w:p>
    <w:p w:rsidR="0049434E" w:rsidRPr="0049434E" w:rsidRDefault="0049434E" w:rsidP="0049434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Pr="0049434E">
        <w:rPr>
          <w:color w:val="000000"/>
          <w:sz w:val="28"/>
          <w:szCs w:val="28"/>
        </w:rPr>
        <w:t xml:space="preserve">ВПР учащиеся пишут в своих школах. Работы выполняются по заданиям, разработанным на федеральном уровне, и проверяются по единым критериям. </w:t>
      </w:r>
      <w:r w:rsidR="007D292B">
        <w:rPr>
          <w:color w:val="000000"/>
          <w:sz w:val="28"/>
          <w:szCs w:val="28"/>
        </w:rPr>
        <w:t xml:space="preserve">  </w:t>
      </w:r>
      <w:r w:rsidRPr="0049434E">
        <w:rPr>
          <w:color w:val="000000"/>
          <w:sz w:val="28"/>
          <w:szCs w:val="28"/>
        </w:rPr>
        <w:t xml:space="preserve">Проверка работ </w:t>
      </w:r>
      <w:r w:rsidR="007D292B">
        <w:rPr>
          <w:color w:val="000000"/>
          <w:sz w:val="28"/>
          <w:szCs w:val="28"/>
        </w:rPr>
        <w:t xml:space="preserve">учащихся 4-8-х классов   </w:t>
      </w:r>
      <w:r w:rsidRPr="0049434E">
        <w:rPr>
          <w:color w:val="000000"/>
          <w:sz w:val="28"/>
          <w:szCs w:val="28"/>
        </w:rPr>
        <w:t xml:space="preserve"> осуществляется в день проведения </w:t>
      </w:r>
      <w:r w:rsidR="007D292B">
        <w:rPr>
          <w:color w:val="000000"/>
          <w:sz w:val="28"/>
          <w:szCs w:val="28"/>
        </w:rPr>
        <w:t>ВПР</w:t>
      </w:r>
      <w:r w:rsidRPr="0049434E">
        <w:rPr>
          <w:color w:val="000000"/>
          <w:sz w:val="28"/>
          <w:szCs w:val="28"/>
        </w:rPr>
        <w:t xml:space="preserve"> коллегиально учителями </w:t>
      </w:r>
      <w:proofErr w:type="gramStart"/>
      <w:r w:rsidRPr="0049434E">
        <w:rPr>
          <w:color w:val="000000"/>
          <w:sz w:val="28"/>
          <w:szCs w:val="28"/>
        </w:rPr>
        <w:t>школы</w:t>
      </w:r>
      <w:r w:rsidR="007D292B">
        <w:rPr>
          <w:color w:val="000000"/>
          <w:sz w:val="28"/>
          <w:szCs w:val="28"/>
        </w:rPr>
        <w:t xml:space="preserve">, </w:t>
      </w:r>
      <w:r w:rsidRPr="0049434E">
        <w:rPr>
          <w:color w:val="000000"/>
          <w:sz w:val="28"/>
          <w:szCs w:val="28"/>
        </w:rPr>
        <w:t xml:space="preserve"> </w:t>
      </w:r>
      <w:r w:rsidR="007D292B">
        <w:rPr>
          <w:color w:val="000000"/>
          <w:sz w:val="28"/>
          <w:szCs w:val="28"/>
        </w:rPr>
        <w:t>а</w:t>
      </w:r>
      <w:proofErr w:type="gramEnd"/>
      <w:r w:rsidR="007D292B">
        <w:rPr>
          <w:color w:val="000000"/>
          <w:sz w:val="28"/>
          <w:szCs w:val="28"/>
        </w:rPr>
        <w:t xml:space="preserve"> </w:t>
      </w:r>
      <w:r w:rsidR="00856502">
        <w:rPr>
          <w:color w:val="000000"/>
          <w:sz w:val="28"/>
          <w:szCs w:val="28"/>
        </w:rPr>
        <w:t xml:space="preserve">работ </w:t>
      </w:r>
      <w:r w:rsidR="007D292B">
        <w:rPr>
          <w:color w:val="000000"/>
          <w:sz w:val="28"/>
          <w:szCs w:val="28"/>
        </w:rPr>
        <w:t>учащихся 11-х классов-</w:t>
      </w:r>
      <w:r w:rsidRPr="0049434E">
        <w:rPr>
          <w:color w:val="000000"/>
          <w:sz w:val="28"/>
          <w:szCs w:val="28"/>
        </w:rPr>
        <w:t xml:space="preserve"> муниципальной комиссией</w:t>
      </w:r>
      <w:r w:rsidR="007D292B">
        <w:rPr>
          <w:color w:val="000000"/>
          <w:sz w:val="28"/>
          <w:szCs w:val="28"/>
        </w:rPr>
        <w:t>.</w:t>
      </w:r>
      <w:r w:rsidRPr="0049434E">
        <w:rPr>
          <w:color w:val="000000"/>
          <w:sz w:val="28"/>
          <w:szCs w:val="28"/>
        </w:rPr>
        <w:t xml:space="preserve"> После проверки результаты вносятся школами в единую информационную систему (ФИС ОКО), с данными которой могут работать эксперты.</w:t>
      </w:r>
    </w:p>
    <w:p w:rsidR="0049434E" w:rsidRPr="00856502" w:rsidRDefault="00856502" w:rsidP="0049434E">
      <w:pPr>
        <w:pStyle w:val="a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         </w:t>
      </w:r>
      <w:r w:rsidR="0049434E" w:rsidRPr="00856502">
        <w:rPr>
          <w:color w:val="000000"/>
          <w:sz w:val="28"/>
          <w:szCs w:val="28"/>
        </w:rPr>
        <w:t xml:space="preserve">«Главная задача, которая сегодня стоит перед нами, - обеспечить объективность результатов ВПР. Результаты всероссийских проверочных работ не окажут никакого влияния на итоговые оценки школьников, не будут занесены в аттестат и не повлияют на будущие результаты», - отметил министр образования края Евгений </w:t>
      </w:r>
      <w:proofErr w:type="spellStart"/>
      <w:r w:rsidR="0049434E" w:rsidRPr="00856502">
        <w:rPr>
          <w:color w:val="000000"/>
          <w:sz w:val="28"/>
          <w:szCs w:val="28"/>
        </w:rPr>
        <w:t>Козюра</w:t>
      </w:r>
      <w:proofErr w:type="spellEnd"/>
      <w:r w:rsidR="0049434E" w:rsidRPr="00856502">
        <w:rPr>
          <w:color w:val="000000"/>
          <w:sz w:val="28"/>
          <w:szCs w:val="28"/>
        </w:rPr>
        <w:t>.</w:t>
      </w:r>
    </w:p>
    <w:p w:rsidR="0049434E" w:rsidRPr="0049434E" w:rsidRDefault="00856502" w:rsidP="0049434E">
      <w:pPr>
        <w:pStyle w:val="a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 w:rsidR="007D292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 </w:t>
      </w:r>
      <w:r w:rsidR="0049434E" w:rsidRPr="0049434E">
        <w:rPr>
          <w:color w:val="000000"/>
          <w:sz w:val="28"/>
          <w:szCs w:val="28"/>
        </w:rPr>
        <w:t>Образцы и описания проведения ВПР в 2021 году размещены на сайте ФГБУ «Федеральный институт оценки качества образования». Ознакомиться с материалами можно по ссылке </w:t>
      </w:r>
      <w:hyperlink r:id="rId4" w:history="1">
        <w:r w:rsidR="0049434E" w:rsidRPr="0049434E">
          <w:rPr>
            <w:rStyle w:val="a5"/>
            <w:color w:val="093951"/>
            <w:sz w:val="28"/>
            <w:szCs w:val="28"/>
          </w:rPr>
          <w:t>https://fioco.ru/образцы-и-описания-ВПР</w:t>
        </w:r>
      </w:hyperlink>
      <w:r w:rsidR="0049434E" w:rsidRPr="0049434E">
        <w:rPr>
          <w:color w:val="000000"/>
          <w:sz w:val="28"/>
          <w:szCs w:val="28"/>
        </w:rPr>
        <w:t>.</w:t>
      </w:r>
    </w:p>
    <w:p w:rsidR="0049434E" w:rsidRPr="00856502" w:rsidRDefault="0049434E" w:rsidP="0049434E">
      <w:pPr>
        <w:pStyle w:val="a3"/>
        <w:jc w:val="both"/>
        <w:rPr>
          <w:i/>
          <w:color w:val="000000"/>
          <w:sz w:val="28"/>
          <w:szCs w:val="28"/>
        </w:rPr>
      </w:pPr>
      <w:bookmarkStart w:id="0" w:name="_GoBack"/>
      <w:bookmarkEnd w:id="0"/>
      <w:proofErr w:type="spellStart"/>
      <w:r w:rsidRPr="00856502">
        <w:rPr>
          <w:rStyle w:val="a4"/>
          <w:i w:val="0"/>
          <w:color w:val="000000"/>
          <w:sz w:val="28"/>
          <w:szCs w:val="28"/>
        </w:rPr>
        <w:t>Справочно</w:t>
      </w:r>
      <w:proofErr w:type="spellEnd"/>
      <w:r w:rsidRPr="00856502">
        <w:rPr>
          <w:rStyle w:val="a4"/>
          <w:i w:val="0"/>
          <w:color w:val="000000"/>
          <w:sz w:val="28"/>
          <w:szCs w:val="28"/>
        </w:rPr>
        <w:t>:</w:t>
      </w:r>
    </w:p>
    <w:p w:rsidR="0049434E" w:rsidRPr="00856502" w:rsidRDefault="0049434E" w:rsidP="0049434E">
      <w:pPr>
        <w:pStyle w:val="a3"/>
        <w:jc w:val="both"/>
        <w:rPr>
          <w:i/>
          <w:color w:val="000000"/>
          <w:sz w:val="28"/>
          <w:szCs w:val="28"/>
        </w:rPr>
      </w:pPr>
      <w:r w:rsidRPr="00856502">
        <w:rPr>
          <w:rStyle w:val="a4"/>
          <w:i w:val="0"/>
          <w:color w:val="000000"/>
          <w:sz w:val="28"/>
          <w:szCs w:val="28"/>
        </w:rPr>
        <w:t>Всероссийские проверочные работы (ВПР) – это итоговые контрольные работы, организованные по отдельным учебным предметам для оценки уровня подготовки школьников с учетом требований федеральных государственных образовательных стандартов. Их организация предусматривает использование единых текстов заданий и единых критериев оценивания.</w:t>
      </w:r>
    </w:p>
    <w:p w:rsidR="0049434E" w:rsidRPr="00856502" w:rsidRDefault="0049434E" w:rsidP="0049434E">
      <w:pPr>
        <w:pStyle w:val="a3"/>
        <w:jc w:val="both"/>
        <w:rPr>
          <w:i/>
          <w:color w:val="000000"/>
          <w:sz w:val="28"/>
          <w:szCs w:val="28"/>
        </w:rPr>
      </w:pPr>
      <w:r w:rsidRPr="00856502">
        <w:rPr>
          <w:rStyle w:val="a4"/>
          <w:i w:val="0"/>
          <w:color w:val="000000"/>
          <w:sz w:val="28"/>
          <w:szCs w:val="28"/>
        </w:rPr>
        <w:t>ВПР не являются аналогом государственной итоговой аттестации.</w:t>
      </w:r>
    </w:p>
    <w:p w:rsidR="0049434E" w:rsidRPr="00856502" w:rsidRDefault="0049434E" w:rsidP="0049434E">
      <w:pPr>
        <w:pStyle w:val="a3"/>
        <w:jc w:val="both"/>
        <w:rPr>
          <w:i/>
          <w:color w:val="000000"/>
          <w:sz w:val="28"/>
          <w:szCs w:val="28"/>
        </w:rPr>
      </w:pPr>
      <w:r w:rsidRPr="00856502">
        <w:rPr>
          <w:rStyle w:val="a4"/>
          <w:i w:val="0"/>
          <w:color w:val="000000"/>
          <w:sz w:val="28"/>
          <w:szCs w:val="28"/>
        </w:rPr>
        <w:t>ВПР рекомендуется проводить на 2-4 уроках. Время, отведенное на написание проверочной работы по разным предметам и классам, указано в инструкции по их выполнению.</w:t>
      </w:r>
    </w:p>
    <w:p w:rsidR="0049434E" w:rsidRPr="00856502" w:rsidRDefault="0049434E" w:rsidP="0049434E">
      <w:pPr>
        <w:pStyle w:val="a3"/>
        <w:jc w:val="both"/>
        <w:rPr>
          <w:i/>
          <w:color w:val="000000"/>
          <w:sz w:val="28"/>
          <w:szCs w:val="28"/>
        </w:rPr>
      </w:pPr>
      <w:r w:rsidRPr="00856502">
        <w:rPr>
          <w:rStyle w:val="a4"/>
          <w:i w:val="0"/>
          <w:color w:val="000000"/>
          <w:sz w:val="28"/>
          <w:szCs w:val="28"/>
        </w:rPr>
        <w:t>Результаты ВПР могут использоваться для формирования программ развития образования на уровне муниципалитетов, региона и в целом по стране, для совершенствования методики преподавания предметов в конкретных школах, а также для индивидуальной работы с учащимися.</w:t>
      </w:r>
    </w:p>
    <w:p w:rsidR="0049434E" w:rsidRPr="00856502" w:rsidRDefault="0049434E" w:rsidP="0049434E">
      <w:pPr>
        <w:pStyle w:val="a3"/>
        <w:jc w:val="both"/>
        <w:rPr>
          <w:i/>
          <w:color w:val="000000"/>
          <w:sz w:val="28"/>
          <w:szCs w:val="28"/>
        </w:rPr>
      </w:pPr>
      <w:r w:rsidRPr="00856502">
        <w:rPr>
          <w:rStyle w:val="a4"/>
          <w:i w:val="0"/>
          <w:color w:val="000000"/>
          <w:sz w:val="28"/>
          <w:szCs w:val="28"/>
        </w:rPr>
        <w:t xml:space="preserve">Итоги ВПР не влияют на получение аттестата и перевод в следующий класс. </w:t>
      </w:r>
      <w:proofErr w:type="spellStart"/>
      <w:r w:rsidRPr="00856502">
        <w:rPr>
          <w:rStyle w:val="a4"/>
          <w:i w:val="0"/>
          <w:color w:val="000000"/>
          <w:sz w:val="28"/>
          <w:szCs w:val="28"/>
        </w:rPr>
        <w:t>Рособрнадзор</w:t>
      </w:r>
      <w:proofErr w:type="spellEnd"/>
      <w:r w:rsidRPr="00856502">
        <w:rPr>
          <w:rStyle w:val="a4"/>
          <w:i w:val="0"/>
          <w:color w:val="000000"/>
          <w:sz w:val="28"/>
          <w:szCs w:val="28"/>
        </w:rPr>
        <w:t xml:space="preserve"> не рекомендует образовательным организациям использовать результаты ВПР для выставления годовых отметок обучающимся.</w:t>
      </w:r>
    </w:p>
    <w:p w:rsidR="00664D92" w:rsidRDefault="00856502"/>
    <w:sectPr w:rsidR="00664D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025E"/>
    <w:rsid w:val="0049434E"/>
    <w:rsid w:val="007D292B"/>
    <w:rsid w:val="00856502"/>
    <w:rsid w:val="0095077B"/>
    <w:rsid w:val="009642E6"/>
    <w:rsid w:val="009E5B1B"/>
    <w:rsid w:val="00C01F18"/>
    <w:rsid w:val="00DB025E"/>
    <w:rsid w:val="00F51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299720-88CB-4B35-9050-57217AE67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943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49434E"/>
    <w:rPr>
      <w:i/>
      <w:iCs/>
    </w:rPr>
  </w:style>
  <w:style w:type="character" w:styleId="a5">
    <w:name w:val="Hyperlink"/>
    <w:basedOn w:val="a0"/>
    <w:uiPriority w:val="99"/>
    <w:semiHidden/>
    <w:unhideWhenUsed/>
    <w:rsid w:val="0049434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576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ioco.ru/%D0%BE%D0%B1%D1%80%D0%B0%D0%B7%D1%86%D1%8B-%D0%B8-%D0%BE%D0%BF%D0%B8%D1%81%D0%B0%D0%BD%D0%B8%D1%8F-%D0%92%D0%9F%D0%A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659</Words>
  <Characters>3760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SAVELEVA-MF</dc:creator>
  <cp:keywords/>
  <dc:description/>
  <cp:lastModifiedBy>SAVELEVA-MF</cp:lastModifiedBy>
  <cp:revision>4</cp:revision>
  <dcterms:created xsi:type="dcterms:W3CDTF">2021-03-25T05:19:00Z</dcterms:created>
  <dcterms:modified xsi:type="dcterms:W3CDTF">2021-03-25T11:35:00Z</dcterms:modified>
</cp:coreProperties>
</file>