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</w:t>
      </w:r>
      <w:r>
        <w:rPr>
          <w:rFonts w:ascii="Times New Roman" w:hAnsi="Times New Roman" w:cs="Times New Roman"/>
          <w:sz w:val="28"/>
          <w:szCs w:val="28"/>
        </w:rPr>
        <w:t xml:space="preserve">жители и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работодатели Ставропольского края!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2</w:t>
      </w:r>
      <w:r>
        <w:rPr>
          <w:rFonts w:ascii="Times New Roman" w:hAnsi="Times New Roman" w:cs="Times New Roman"/>
          <w:sz w:val="28"/>
          <w:szCs w:val="28"/>
        </w:rPr>
        <w:t xml:space="preserve">026 году в Ставропольском крае состоится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Всероссийская ярмарка трудоустройства «</w:t>
      </w:r>
      <w:r>
        <w:rPr>
          <w:rFonts w:ascii="Times New Roman" w:hAnsi="Times New Roman"/>
          <w:sz w:val="28"/>
          <w:szCs w:val="28"/>
          <w:highlight w:val="none"/>
        </w:rPr>
        <w:t xml:space="preserve">Работа России. Время возможностей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которая</w:t>
      </w:r>
      <w:r>
        <w:rPr>
          <w:rFonts w:ascii="Times New Roman" w:hAnsi="Times New Roman" w:cs="Times New Roman"/>
          <w:sz w:val="28"/>
          <w:szCs w:val="28"/>
        </w:rPr>
        <w:t xml:space="preserve"> пройдет </w:t>
        <w:br/>
      </w:r>
      <w:r>
        <w:rPr>
          <w:rFonts w:ascii="Times New Roman" w:hAnsi="Times New Roman" w:cs="Times New Roman"/>
          <w:sz w:val="28"/>
          <w:szCs w:val="28"/>
        </w:rPr>
        <w:t xml:space="preserve">в два этапа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егиональный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этап состоится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17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апреля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2026 года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федеральный – 26 июня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2026 года.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гиональный этап Всероссийской 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рмарки трудоустройства пройдет </w:t>
        <w:br/>
        <w:t xml:space="preserve">в 8 территориях края – городах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Ставрополе, Невинномысске, Пятигорске, Георгиевске, Буденновске, Изобильном, Зеленокумске и Ипатово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формате крупномасштабных ярмарок трудоустройства.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Основное мероприятие пройдет в городе Ставрополе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территории Парка Победы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В 19 районах края пройдут мини-ярмарки.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Федеральный этап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состоится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одновременно во всех регионах в офлайн и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онлай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н-формате.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сновное мероприятие –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крупномасштабн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ярмарк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 трудоустройства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городе Минеральные Воды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многофункциональном выставочном комплексе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МинводыЭКСПО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Органами службы занятости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планируется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проведение различных мероприятий для работодателей и жителей Ставропольского края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встречи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работодателей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 соискателями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различных форматах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где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работодатели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смо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презентовать свои компании и рассказать о карьерных возможностях потенциальным работникам,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проведение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астер-классов по наиболее востребованным на рынке труда профессиям, заседания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дискуссионных клубов по вопросам развития рынка труда Ставропольского края,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выставки-продажи продукции, выпускаемой предприятиями, индивидуальными предпринимателями, самозанятыми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Б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удут организованы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профтур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ы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предприятия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края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с обучающимися общеобразовательных организаций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 организаций среднего профессионального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для проведения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профориентационных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мероприятий с целью оказания помощи при выборе будущей профессии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 трудоустройстве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вопросам участия во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Всероссийск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ярмарк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 трудоустройства обращаться в Краевой кадровый центр ил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 территориальные центры занятости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Ставропольского края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телефону 8(8652)315-700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Более подробно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ознакомиться с мероприятиями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Всероссийск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ярмарк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трудоустройства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можно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на портале службы занятости населения Ставропольского края stavzan.ru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  <w:jc w:val="right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0">
    <w:name w:val="Heading 1"/>
    <w:basedOn w:val="868"/>
    <w:next w:val="868"/>
    <w:link w:val="69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1">
    <w:name w:val="Heading 1 Char"/>
    <w:basedOn w:val="869"/>
    <w:link w:val="690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8"/>
    <w:next w:val="868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9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8"/>
    <w:next w:val="868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9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8"/>
    <w:next w:val="868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9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8"/>
    <w:next w:val="868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9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8"/>
    <w:next w:val="868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9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8"/>
    <w:next w:val="868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9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8"/>
    <w:next w:val="868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9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8"/>
    <w:next w:val="868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9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List Paragraph"/>
    <w:basedOn w:val="868"/>
    <w:uiPriority w:val="34"/>
    <w:qFormat/>
    <w:pPr>
      <w:contextualSpacing/>
      <w:ind w:left="720"/>
    </w:pPr>
  </w:style>
  <w:style w:type="paragraph" w:styleId="709">
    <w:name w:val="No Spacing"/>
    <w:uiPriority w:val="1"/>
    <w:qFormat/>
    <w:pPr>
      <w:spacing w:before="0" w:after="0" w:line="240" w:lineRule="auto"/>
    </w:pPr>
  </w:style>
  <w:style w:type="paragraph" w:styleId="710">
    <w:name w:val="Title"/>
    <w:basedOn w:val="868"/>
    <w:next w:val="868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9"/>
    <w:link w:val="710"/>
    <w:uiPriority w:val="10"/>
    <w:rPr>
      <w:sz w:val="48"/>
      <w:szCs w:val="48"/>
    </w:rPr>
  </w:style>
  <w:style w:type="paragraph" w:styleId="712">
    <w:name w:val="Subtitle"/>
    <w:basedOn w:val="868"/>
    <w:next w:val="868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9"/>
    <w:link w:val="712"/>
    <w:uiPriority w:val="11"/>
    <w:rPr>
      <w:sz w:val="24"/>
      <w:szCs w:val="24"/>
    </w:rPr>
  </w:style>
  <w:style w:type="paragraph" w:styleId="714">
    <w:name w:val="Quote"/>
    <w:basedOn w:val="868"/>
    <w:next w:val="868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8"/>
    <w:next w:val="868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8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basedOn w:val="869"/>
    <w:link w:val="718"/>
    <w:uiPriority w:val="99"/>
  </w:style>
  <w:style w:type="paragraph" w:styleId="720">
    <w:name w:val="Footer"/>
    <w:basedOn w:val="868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basedOn w:val="869"/>
    <w:link w:val="720"/>
    <w:uiPriority w:val="99"/>
  </w:style>
  <w:style w:type="paragraph" w:styleId="722">
    <w:name w:val="Caption"/>
    <w:basedOn w:val="868"/>
    <w:next w:val="868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722"/>
    <w:link w:val="720"/>
    <w:uiPriority w:val="99"/>
  </w:style>
  <w:style w:type="table" w:styleId="724">
    <w:name w:val="Table Grid"/>
    <w:basedOn w:val="8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4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5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6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7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8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9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1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2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3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4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5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6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8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9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0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1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2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3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000ff" w:themeColor="hyperlink"/>
      <w:u w:val="single"/>
    </w:rPr>
  </w:style>
  <w:style w:type="paragraph" w:styleId="851">
    <w:name w:val="footnote text"/>
    <w:basedOn w:val="868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>
    <w:name w:val="Footnote Text Char"/>
    <w:link w:val="851"/>
    <w:uiPriority w:val="99"/>
    <w:rPr>
      <w:sz w:val="18"/>
    </w:rPr>
  </w:style>
  <w:style w:type="character" w:styleId="853">
    <w:name w:val="footnote reference"/>
    <w:basedOn w:val="869"/>
    <w:uiPriority w:val="99"/>
    <w:unhideWhenUsed/>
    <w:rPr>
      <w:vertAlign w:val="superscript"/>
    </w:rPr>
  </w:style>
  <w:style w:type="paragraph" w:styleId="854">
    <w:name w:val="endnote text"/>
    <w:basedOn w:val="868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>
    <w:name w:val="Endnote Text Char"/>
    <w:link w:val="854"/>
    <w:uiPriority w:val="99"/>
    <w:rPr>
      <w:sz w:val="20"/>
    </w:rPr>
  </w:style>
  <w:style w:type="character" w:styleId="856">
    <w:name w:val="endnote reference"/>
    <w:basedOn w:val="869"/>
    <w:uiPriority w:val="99"/>
    <w:semiHidden/>
    <w:unhideWhenUsed/>
    <w:rPr>
      <w:vertAlign w:val="superscript"/>
    </w:rPr>
  </w:style>
  <w:style w:type="paragraph" w:styleId="857">
    <w:name w:val="toc 1"/>
    <w:basedOn w:val="868"/>
    <w:next w:val="868"/>
    <w:uiPriority w:val="39"/>
    <w:unhideWhenUsed/>
    <w:pPr>
      <w:ind w:left="0" w:right="0" w:firstLine="0"/>
      <w:spacing w:after="57"/>
    </w:pPr>
  </w:style>
  <w:style w:type="paragraph" w:styleId="858">
    <w:name w:val="toc 2"/>
    <w:basedOn w:val="868"/>
    <w:next w:val="868"/>
    <w:uiPriority w:val="39"/>
    <w:unhideWhenUsed/>
    <w:pPr>
      <w:ind w:left="283" w:right="0" w:firstLine="0"/>
      <w:spacing w:after="57"/>
    </w:pPr>
  </w:style>
  <w:style w:type="paragraph" w:styleId="859">
    <w:name w:val="toc 3"/>
    <w:basedOn w:val="868"/>
    <w:next w:val="868"/>
    <w:uiPriority w:val="39"/>
    <w:unhideWhenUsed/>
    <w:pPr>
      <w:ind w:left="567" w:right="0" w:firstLine="0"/>
      <w:spacing w:after="57"/>
    </w:pPr>
  </w:style>
  <w:style w:type="paragraph" w:styleId="860">
    <w:name w:val="toc 4"/>
    <w:basedOn w:val="868"/>
    <w:next w:val="868"/>
    <w:uiPriority w:val="39"/>
    <w:unhideWhenUsed/>
    <w:pPr>
      <w:ind w:left="850" w:right="0" w:firstLine="0"/>
      <w:spacing w:after="57"/>
    </w:pPr>
  </w:style>
  <w:style w:type="paragraph" w:styleId="861">
    <w:name w:val="toc 5"/>
    <w:basedOn w:val="868"/>
    <w:next w:val="868"/>
    <w:uiPriority w:val="39"/>
    <w:unhideWhenUsed/>
    <w:pPr>
      <w:ind w:left="1134" w:right="0" w:firstLine="0"/>
      <w:spacing w:after="57"/>
    </w:pPr>
  </w:style>
  <w:style w:type="paragraph" w:styleId="862">
    <w:name w:val="toc 6"/>
    <w:basedOn w:val="868"/>
    <w:next w:val="868"/>
    <w:uiPriority w:val="39"/>
    <w:unhideWhenUsed/>
    <w:pPr>
      <w:ind w:left="1417" w:right="0" w:firstLine="0"/>
      <w:spacing w:after="57"/>
    </w:pPr>
  </w:style>
  <w:style w:type="paragraph" w:styleId="863">
    <w:name w:val="toc 7"/>
    <w:basedOn w:val="868"/>
    <w:next w:val="868"/>
    <w:uiPriority w:val="39"/>
    <w:unhideWhenUsed/>
    <w:pPr>
      <w:ind w:left="1701" w:right="0" w:firstLine="0"/>
      <w:spacing w:after="57"/>
    </w:pPr>
  </w:style>
  <w:style w:type="paragraph" w:styleId="864">
    <w:name w:val="toc 8"/>
    <w:basedOn w:val="868"/>
    <w:next w:val="868"/>
    <w:uiPriority w:val="39"/>
    <w:unhideWhenUsed/>
    <w:pPr>
      <w:ind w:left="1984" w:right="0" w:firstLine="0"/>
      <w:spacing w:after="57"/>
    </w:pPr>
  </w:style>
  <w:style w:type="paragraph" w:styleId="865">
    <w:name w:val="toc 9"/>
    <w:basedOn w:val="868"/>
    <w:next w:val="868"/>
    <w:uiPriority w:val="39"/>
    <w:unhideWhenUsed/>
    <w:pPr>
      <w:ind w:left="2268" w:right="0" w:firstLine="0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868"/>
    <w:next w:val="868"/>
    <w:uiPriority w:val="99"/>
    <w:unhideWhenUsed/>
    <w:pPr>
      <w:spacing w:after="0" w:afterAutospacing="0"/>
    </w:pPr>
  </w:style>
  <w:style w:type="paragraph" w:styleId="868" w:default="1">
    <w:name w:val="Normal"/>
    <w:qFormat/>
  </w:style>
  <w:style w:type="character" w:styleId="869" w:default="1">
    <w:name w:val="Default Paragraph Font"/>
    <w:uiPriority w:val="1"/>
    <w:semiHidden/>
    <w:unhideWhenUsed/>
  </w:style>
  <w:style w:type="table" w:styleId="8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1" w:default="1">
    <w:name w:val="No List"/>
    <w:uiPriority w:val="99"/>
    <w:semiHidden/>
    <w:unhideWhenUsed/>
  </w:style>
  <w:style w:type="paragraph" w:styleId="872" w:customStyle="1">
    <w:name w:val="Обычный (веб),Обычный (Web)1,Обычный (Web)11"/>
    <w:basedOn w:val="869"/>
    <w:link w:val="869"/>
    <w:uiPriority w:val="99"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SerovaOV</dc:creator>
  <cp:lastModifiedBy>u224-4</cp:lastModifiedBy>
  <cp:revision>24</cp:revision>
  <dcterms:created xsi:type="dcterms:W3CDTF">2023-03-30T12:04:00Z</dcterms:created>
  <dcterms:modified xsi:type="dcterms:W3CDTF">2026-04-01T08:27:35Z</dcterms:modified>
</cp:coreProperties>
</file>